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70" w:rsidRDefault="00191B70" w:rsidP="00191B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окружная  избирательная комиссия №</w:t>
      </w:r>
      <w:r w:rsidR="00E20DD4">
        <w:rPr>
          <w:rFonts w:ascii="Times New Roman" w:eastAsia="Times New Roman" w:hAnsi="Times New Roman" w:cs="Times New Roman"/>
          <w:b/>
          <w:cap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4"/>
        </w:rPr>
        <w:t>4</w:t>
      </w:r>
    </w:p>
    <w:p w:rsidR="00191B70" w:rsidRDefault="00191B70" w:rsidP="00191B70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Решение</w:t>
      </w:r>
    </w:p>
    <w:p w:rsidR="00191B70" w:rsidRDefault="00191B70" w:rsidP="0019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213"/>
        <w:gridCol w:w="3168"/>
      </w:tblGrid>
      <w:tr w:rsidR="00191B70" w:rsidTr="00191B70">
        <w:tc>
          <w:tcPr>
            <w:tcW w:w="3190" w:type="dxa"/>
            <w:hideMark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30.07.2020  г.</w:t>
            </w:r>
          </w:p>
        </w:tc>
        <w:tc>
          <w:tcPr>
            <w:tcW w:w="3213" w:type="dxa"/>
            <w:hideMark/>
          </w:tcPr>
          <w:p w:rsidR="00191B70" w:rsidRDefault="0019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р.п. Белый Яр</w:t>
            </w:r>
          </w:p>
          <w:p w:rsidR="00191B70" w:rsidRDefault="0019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Верхнекетского района</w:t>
            </w:r>
          </w:p>
          <w:p w:rsidR="00191B70" w:rsidRDefault="0019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191B70" w:rsidRDefault="00191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№ 03/03</w:t>
            </w:r>
          </w:p>
        </w:tc>
      </w:tr>
      <w:tr w:rsidR="00191B70" w:rsidTr="00191B70">
        <w:tc>
          <w:tcPr>
            <w:tcW w:w="9571" w:type="dxa"/>
            <w:gridSpan w:val="3"/>
          </w:tcPr>
          <w:p w:rsidR="00191B70" w:rsidRDefault="00191B7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кандидата в депутаты Думы Верхнекетского района Мельникова Антона Сергеевича</w:t>
            </w:r>
          </w:p>
          <w:p w:rsidR="00191B70" w:rsidRDefault="00191B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191B70" w:rsidRDefault="00191B70" w:rsidP="00191B70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Закона Томской области от 14.02.2005  №29-ОЗ «О муниципальных выборах в Томской области» кандидатом в депутаты Думы Верхнекетского района Мельниковым  Антоном Сергеевичем, при выдвижении, окружная избирательная комиссия № 4  установила следующее.</w:t>
      </w:r>
    </w:p>
    <w:p w:rsidR="00191B70" w:rsidRDefault="00191B70" w:rsidP="00191B70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выдвижения кандидата в депутаты Думы Верхнекетского района  Мельникова Антона Сергеевича, выдвинутого Томским региональным отделением Политической партии ЛДПР-Либерально-демократическая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191B70" w:rsidRDefault="00191B70" w:rsidP="00191B70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Окружная избирательная  комиссия № 4 решила:</w:t>
      </w:r>
    </w:p>
    <w:p w:rsidR="00191B70" w:rsidRDefault="00191B70" w:rsidP="00191B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Зарегистрировать кандидатом в депутаты Думы Верхнекетского района по трехмандатному  избирательному округу № 4  Мельникова Антона Сергеевича,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 июля 1988года рождения, место рождения –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20DD4">
        <w:rPr>
          <w:rFonts w:ascii="Times New Roman" w:eastAsia="Times New Roman" w:hAnsi="Times New Roman" w:cs="Times New Roman"/>
          <w:sz w:val="28"/>
          <w:szCs w:val="28"/>
        </w:rPr>
        <w:t>пгт. Белый Яр Верхнекетский район Томской области,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место жительства – Томская область Верхнекетский район р.п.Белый Яр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образование –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основное место работы или службы, должность, род занятий –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МКП «БИО ТЭП», электрослесарь,  выдвинутого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Томским региональным отделением Политической партии ЛДПР-Либерально-демократическая партия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июля 2020 года в 16 часов 25  минут. </w:t>
      </w:r>
    </w:p>
    <w:p w:rsidR="00191B70" w:rsidRDefault="00191B70" w:rsidP="0019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Выдать зарегистрированному кандидату удостоверение соответствующего образца.</w:t>
      </w:r>
    </w:p>
    <w:p w:rsidR="00191B70" w:rsidRDefault="00191B70" w:rsidP="0019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3.Разместить настоящее решение на официальном сайте Администрации Верхнекетского района в разделе «Выборы.</w:t>
      </w:r>
    </w:p>
    <w:p w:rsidR="00191B70" w:rsidRDefault="00191B70" w:rsidP="00191B70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2408"/>
        <w:gridCol w:w="2841"/>
      </w:tblGrid>
      <w:tr w:rsidR="00191B70" w:rsidTr="00191B70">
        <w:trPr>
          <w:jc w:val="center"/>
        </w:trPr>
        <w:tc>
          <w:tcPr>
            <w:tcW w:w="4322" w:type="dxa"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Председатель окружной избирательной комиссии</w:t>
            </w:r>
          </w:p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91B70" w:rsidRDefault="00034146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В.Н. Молиборский</w:t>
            </w:r>
            <w:bookmarkStart w:id="0" w:name="_GoBack"/>
            <w:bookmarkEnd w:id="0"/>
          </w:p>
        </w:tc>
      </w:tr>
      <w:tr w:rsidR="00191B70" w:rsidTr="00191B70">
        <w:trPr>
          <w:trHeight w:val="611"/>
          <w:jc w:val="center"/>
        </w:trPr>
        <w:tc>
          <w:tcPr>
            <w:tcW w:w="4322" w:type="dxa"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Секретарь  окружной избирательной комиссии </w:t>
            </w:r>
          </w:p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08" w:type="dxa"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41" w:type="dxa"/>
            <w:vAlign w:val="bottom"/>
            <w:hideMark/>
          </w:tcPr>
          <w:p w:rsidR="00191B70" w:rsidRDefault="00191B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Т.Л. Генералова</w:t>
            </w:r>
          </w:p>
        </w:tc>
      </w:tr>
    </w:tbl>
    <w:p w:rsidR="00C243E0" w:rsidRDefault="00C243E0"/>
    <w:sectPr w:rsidR="00C243E0" w:rsidSect="0025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902"/>
    <w:rsid w:val="00034146"/>
    <w:rsid w:val="00191B70"/>
    <w:rsid w:val="00251FC3"/>
    <w:rsid w:val="00C243E0"/>
    <w:rsid w:val="00E20DD4"/>
    <w:rsid w:val="00E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C37E-C440-439E-A18B-BF21BC8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dcterms:created xsi:type="dcterms:W3CDTF">2020-07-29T13:08:00Z</dcterms:created>
  <dcterms:modified xsi:type="dcterms:W3CDTF">2020-07-30T04:29:00Z</dcterms:modified>
</cp:coreProperties>
</file>